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9A37" w14:textId="164431C2" w:rsidR="001C5306" w:rsidRPr="00A43425" w:rsidRDefault="001C5306" w:rsidP="001C5306">
      <w:pPr>
        <w:rPr>
          <w:b/>
        </w:rPr>
      </w:pPr>
      <w:r w:rsidRPr="00A43425">
        <w:rPr>
          <w:b/>
        </w:rPr>
        <w:t>ECC Results Reporting Template (202</w:t>
      </w:r>
      <w:r>
        <w:rPr>
          <w:b/>
        </w:rPr>
        <w:t>4</w:t>
      </w:r>
      <w:r w:rsidRPr="00A43425">
        <w:rPr>
          <w:b/>
        </w:rPr>
        <w:t>)</w:t>
      </w:r>
    </w:p>
    <w:tbl>
      <w:tblPr>
        <w:tblW w:w="9824" w:type="dxa"/>
        <w:tblInd w:w="113" w:type="dxa"/>
        <w:tblLook w:val="04A0" w:firstRow="1" w:lastRow="0" w:firstColumn="1" w:lastColumn="0" w:noHBand="0" w:noVBand="1"/>
      </w:tblPr>
      <w:tblGrid>
        <w:gridCol w:w="1291"/>
        <w:gridCol w:w="1543"/>
        <w:gridCol w:w="867"/>
        <w:gridCol w:w="2561"/>
        <w:gridCol w:w="1534"/>
        <w:gridCol w:w="2028"/>
      </w:tblGrid>
      <w:tr w:rsidR="001C5306" w:rsidRPr="00A43425" w14:paraId="34E430A5" w14:textId="77777777" w:rsidTr="00027206">
        <w:trPr>
          <w:trHeight w:val="5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AACC" w14:textId="77777777" w:rsidR="001C5306" w:rsidRPr="003E76F4" w:rsidRDefault="001C5306" w:rsidP="001C5306">
            <w:pPr>
              <w:contextualSpacing/>
              <w:rPr>
                <w:b/>
                <w:bCs/>
                <w:i/>
                <w:sz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Project Title: </w:t>
            </w:r>
            <w:bookmarkStart w:id="0" w:name="_Hlk166164643"/>
            <w:r w:rsidRPr="003E76F4">
              <w:rPr>
                <w:b/>
                <w:bCs/>
                <w:i/>
                <w:sz w:val="20"/>
              </w:rPr>
              <w:t>Gender responsive and integrated landscape management in the Ashanti Region of Ghana</w:t>
            </w:r>
          </w:p>
          <w:bookmarkEnd w:id="0"/>
          <w:p w14:paraId="6A5408D8" w14:textId="3EB7179F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C5306" w:rsidRPr="00A43425" w14:paraId="3BF8E159" w14:textId="77777777" w:rsidTr="00027206">
        <w:trPr>
          <w:trHeight w:val="240"/>
        </w:trPr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EC2E" w14:textId="603AE681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Name of IP: </w:t>
            </w:r>
            <w:r w:rsidR="00C469F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UNDP/ Forestry Commission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6A11" w14:textId="2E014E11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Date: 1</w:t>
            </w:r>
            <w:r w:rsidRPr="00A43425">
              <w:rPr>
                <w:rFonts w:eastAsia="Times New Roman" w:cs="Calibri"/>
                <w:b/>
                <w:bCs/>
                <w:color w:val="000000"/>
                <w:sz w:val="18"/>
                <w:szCs w:val="18"/>
                <w:vertAlign w:val="superscript"/>
              </w:rPr>
              <w:t>st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 Jan – 31</w:t>
            </w:r>
            <w:r w:rsidRPr="00A43425">
              <w:rPr>
                <w:rFonts w:eastAsia="Times New Roman" w:cs="Calibri"/>
                <w:b/>
                <w:bCs/>
                <w:color w:val="000000"/>
                <w:sz w:val="18"/>
                <w:szCs w:val="18"/>
                <w:vertAlign w:val="superscript"/>
              </w:rPr>
              <w:t>st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 Dec 202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1C5306" w:rsidRPr="00A43425" w14:paraId="080EDBC0" w14:textId="77777777" w:rsidTr="00027206">
        <w:trPr>
          <w:trHeight w:val="25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DEA2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</w:pPr>
            <w:r w:rsidRPr="00A43425"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  <w:t>RESULTS PERFORMANCE/ACHIEVEMENTS</w:t>
            </w:r>
          </w:p>
        </w:tc>
      </w:tr>
      <w:tr w:rsidR="001C5306" w:rsidRPr="00A43425" w14:paraId="38C17F29" w14:textId="77777777" w:rsidTr="00027206">
        <w:trPr>
          <w:trHeight w:val="98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101A2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</w:pPr>
            <w:r w:rsidRPr="00A43425"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  <w:t>Project Results</w:t>
            </w:r>
          </w:p>
          <w:p w14:paraId="5078761F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8D03DF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State project </w:t>
            </w:r>
            <w:r w:rsidRPr="00A43425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Results </w:t>
            </w:r>
            <w:r w:rsidRPr="008D03DF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>(Outcomes of O</w:t>
            </w:r>
            <w:r w:rsidRPr="00A43425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utputs from </w:t>
            </w:r>
            <w:r w:rsidRPr="008D03DF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approve </w:t>
            </w:r>
            <w:r w:rsidRPr="00A43425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>AWP for reporting period</w:t>
            </w:r>
            <w:r w:rsidRPr="00A4342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86E09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</w:pPr>
            <w:r w:rsidRPr="00A43425"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  <w:t xml:space="preserve">Indicators </w:t>
            </w:r>
          </w:p>
          <w:p w14:paraId="338222E4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</w:pPr>
            <w:r w:rsidRPr="008D03DF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The Project outcome or output </w:t>
            </w:r>
            <w:r w:rsidRPr="00A43425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indicators </w:t>
            </w:r>
            <w:r w:rsidRPr="008D03DF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>as stated in the M&amp;E framework and/</w:t>
            </w:r>
            <w:r w:rsidRPr="00A43425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 xml:space="preserve"> AWP)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5394" w14:textId="77777777" w:rsidR="001C5306" w:rsidRPr="008D03DF" w:rsidRDefault="001C5306" w:rsidP="00972290">
            <w:pPr>
              <w:widowControl w:val="0"/>
              <w:tabs>
                <w:tab w:val="left" w:pos="774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right="-18"/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</w:pPr>
            <w:r w:rsidRPr="008D03DF">
              <w:rPr>
                <w:rFonts w:eastAsia="Times New Roman" w:cs="Calibri"/>
                <w:b/>
                <w:color w:val="003D80"/>
                <w:sz w:val="20"/>
                <w:szCs w:val="20"/>
                <w:lang w:eastAsia="en-CA" w:bidi="en-US"/>
              </w:rPr>
              <w:t>Target</w:t>
            </w:r>
            <w:r w:rsidRPr="008D03DF"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  <w:t xml:space="preserve"> </w:t>
            </w:r>
          </w:p>
          <w:p w14:paraId="56702AEF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8D03DF"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  <w:t>Targets agreed by project team on each indicator</w:t>
            </w: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E852" w14:textId="77777777" w:rsidR="001C5306" w:rsidRPr="008D03DF" w:rsidRDefault="001C5306" w:rsidP="00972290">
            <w:pPr>
              <w:widowControl w:val="0"/>
              <w:tabs>
                <w:tab w:val="left" w:pos="5600"/>
                <w:tab w:val="left" w:pos="6160"/>
                <w:tab w:val="left" w:pos="6192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</w:pPr>
            <w:r w:rsidRPr="008D03DF">
              <w:rPr>
                <w:rFonts w:eastAsia="Times New Roman" w:cs="Calibri"/>
                <w:b/>
                <w:color w:val="003D80"/>
                <w:sz w:val="20"/>
                <w:szCs w:val="20"/>
                <w:lang w:eastAsia="en-CA" w:bidi="en-US"/>
              </w:rPr>
              <w:t>Update on Results</w:t>
            </w:r>
            <w:r w:rsidRPr="008D03DF"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  <w:t xml:space="preserve"> </w:t>
            </w:r>
          </w:p>
          <w:p w14:paraId="377C4EEE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8D03DF">
              <w:rPr>
                <w:rFonts w:eastAsia="Times New Roman" w:cs="Calibri"/>
                <w:i/>
                <w:color w:val="141413"/>
                <w:sz w:val="18"/>
                <w:szCs w:val="14"/>
                <w:lang w:eastAsia="en-CA" w:bidi="en-US"/>
              </w:rPr>
              <w:t>A brief analysis on any relevant changes pertaining to the outcome or output achieved with respect to targets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CE2B1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8D03DF">
              <w:rPr>
                <w:rFonts w:eastAsia="Times New Roman" w:cs="Calibri"/>
                <w:b/>
                <w:color w:val="003D80"/>
                <w:sz w:val="20"/>
                <w:szCs w:val="20"/>
                <w:lang w:eastAsia="en-CA" w:bidi="en-US"/>
              </w:rPr>
              <w:t>Comments</w:t>
            </w:r>
          </w:p>
        </w:tc>
      </w:tr>
      <w:tr w:rsidR="001C5306" w:rsidRPr="00A43425" w14:paraId="6E33BDD0" w14:textId="77777777" w:rsidTr="00027206">
        <w:trPr>
          <w:trHeight w:val="29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82015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</w:pPr>
            <w:r w:rsidRPr="00A43425"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  <w:t>Outcome 1: Degraded forests restored with the Modified Taungya System (MTS)</w:t>
            </w:r>
          </w:p>
        </w:tc>
      </w:tr>
      <w:tr w:rsidR="001C5306" w:rsidRPr="00A43425" w14:paraId="2BF3C35A" w14:textId="77777777" w:rsidTr="00027206">
        <w:trPr>
          <w:trHeight w:val="1610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A7C7E0" w14:textId="77777777" w:rsidR="001C5306" w:rsidRPr="00C42815" w:rsidRDefault="001C5306" w:rsidP="001C5306">
            <w:pPr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C42815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Output 1.1 </w:t>
            </w:r>
          </w:p>
          <w:p w14:paraId="4105DFE3" w14:textId="3CAEC912" w:rsidR="001C5306" w:rsidRPr="00027206" w:rsidRDefault="001C5306" w:rsidP="00027206">
            <w:pPr>
              <w:spacing w:after="0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t>Capacity built for gender-responsive governance and community involvement on forest and landscape management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DAF0" w14:textId="29B38F7A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EA00" w14:textId="38D6647D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49BBC" w14:textId="7F5D496A" w:rsidR="001C5306" w:rsidRPr="002973F4" w:rsidRDefault="001C5306" w:rsidP="0097229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A1F9AA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1029861C" w14:textId="77777777" w:rsidTr="00027206">
        <w:trPr>
          <w:trHeight w:val="59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304F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0DA8" w14:textId="6893F96F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4C065" w14:textId="13D9E85A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0EAB" w14:textId="77777777" w:rsidR="001C5306" w:rsidRPr="00A43425" w:rsidRDefault="001C5306" w:rsidP="009722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1A026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7FA0E348" w14:textId="77777777" w:rsidTr="00027206">
        <w:trPr>
          <w:trHeight w:val="986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5CDCC" w14:textId="77777777" w:rsidR="001C5306" w:rsidRPr="00C42815" w:rsidRDefault="001C5306" w:rsidP="001C5306">
            <w:pPr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C42815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Output 1.2</w:t>
            </w: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  <w:p w14:paraId="1514B453" w14:textId="77777777" w:rsidR="001C5306" w:rsidRPr="00C42815" w:rsidRDefault="001C5306" w:rsidP="001C5306">
            <w:pPr>
              <w:spacing w:after="0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t>Gender-responsive actions to reduce deforestation and forest degradation implemented through the protection of forest reserves and restoration of forest resources on off-reserve lands </w:t>
            </w:r>
          </w:p>
          <w:p w14:paraId="21C9AD8F" w14:textId="2A18C261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054A" w14:textId="5F5A5846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BC685" w14:textId="27F9606E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9F9930" w14:textId="6A917402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4BD58" w14:textId="24F51E20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363E44EC" w14:textId="77777777" w:rsidTr="00027206">
        <w:trPr>
          <w:trHeight w:val="1964"/>
        </w:trPr>
        <w:tc>
          <w:tcPr>
            <w:tcW w:w="1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4D59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0237A" w14:textId="1EC0DD76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DD87D" w14:textId="02C37089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CBEF" w14:textId="77777777" w:rsidR="001C5306" w:rsidRPr="00A2590D" w:rsidRDefault="001C5306" w:rsidP="0097229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7055" w14:textId="691C6E61" w:rsidR="001C5306" w:rsidRPr="00A43425" w:rsidRDefault="001C5306" w:rsidP="009722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59B0748A" w14:textId="77777777" w:rsidTr="00EB41DC">
        <w:trPr>
          <w:trHeight w:val="29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61B42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</w:pPr>
            <w:r w:rsidRPr="00A43425">
              <w:rPr>
                <w:rFonts w:eastAsia="Times New Roman" w:cs="Calibri"/>
                <w:b/>
                <w:bCs/>
                <w:color w:val="0070C0"/>
                <w:sz w:val="18"/>
                <w:szCs w:val="18"/>
              </w:rPr>
              <w:t>Outcome 2: Community organization and sustainable farming practices strengthened</w:t>
            </w:r>
          </w:p>
        </w:tc>
      </w:tr>
      <w:tr w:rsidR="001C5306" w:rsidRPr="00A43425" w14:paraId="21D2C992" w14:textId="77777777" w:rsidTr="00EB41DC">
        <w:trPr>
          <w:trHeight w:val="835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3DC9A" w14:textId="77777777" w:rsidR="00FB7F7E" w:rsidRPr="00C42815" w:rsidRDefault="00FB7F7E" w:rsidP="00FB7F7E">
            <w:pPr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C42815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lastRenderedPageBreak/>
              <w:t>Output 2.1  </w:t>
            </w:r>
          </w:p>
          <w:p w14:paraId="1202BB11" w14:textId="77777777" w:rsidR="00FB7F7E" w:rsidRPr="00C42815" w:rsidRDefault="00FB7F7E" w:rsidP="00FB7F7E">
            <w:pPr>
              <w:spacing w:after="0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t>Capacity enhanced of women and youth groups to access business opportunities along the cocoa value chain.</w:t>
            </w:r>
          </w:p>
          <w:p w14:paraId="6173A97F" w14:textId="7D00C1B3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3A6566" w14:textId="29457CC2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0C1FD" w14:textId="4646E82A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D920CF" w14:textId="2AF9A54B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64B2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33257986" w14:textId="77777777" w:rsidTr="00EB41DC">
        <w:trPr>
          <w:trHeight w:val="1124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BB5C4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8DDDF" w14:textId="4E487736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7A4B" w14:textId="47E2439B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6BCE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AA42" w14:textId="576F6F5F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793427AE" w14:textId="77777777" w:rsidTr="00EB41DC">
        <w:trPr>
          <w:trHeight w:val="985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3D176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77627" w14:textId="2D1264C3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1A7" w14:textId="285DAF14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6B15" w14:textId="0F902810" w:rsidR="001C5306" w:rsidRPr="00B45728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B0F0"/>
                <w:sz w:val="18"/>
                <w:szCs w:val="18"/>
                <w:u w:val="single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F7B7" w14:textId="295CA1A8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6E75395A" w14:textId="77777777" w:rsidTr="00EB41DC">
        <w:trPr>
          <w:trHeight w:val="720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22888" w14:textId="77777777" w:rsidR="00A20D28" w:rsidRPr="00C42815" w:rsidRDefault="00A20D28" w:rsidP="00A20D28">
            <w:pPr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C42815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Output 2.2</w:t>
            </w:r>
          </w:p>
          <w:p w14:paraId="2FB9C831" w14:textId="77777777" w:rsidR="00A20D28" w:rsidRPr="00C42815" w:rsidRDefault="00A20D28" w:rsidP="00A20D28">
            <w:pPr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t xml:space="preserve">Sustainable production of Cocoa through Cocoa Intensification and Climate Smart Cocoa Practices </w:t>
            </w:r>
            <w:r w:rsidRPr="00C42815">
              <w:rPr>
                <w:rFonts w:ascii="Arial Narrow" w:hAnsi="Arial Narrow"/>
                <w:color w:val="000000"/>
                <w:sz w:val="16"/>
                <w:szCs w:val="16"/>
              </w:rPr>
              <w:lastRenderedPageBreak/>
              <w:t>with focus on women led farmers.</w:t>
            </w:r>
          </w:p>
          <w:p w14:paraId="60E33652" w14:textId="3F646384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C83A" w14:textId="39745818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03C7" w14:textId="0AA00F37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586F0A" w14:textId="77777777" w:rsidR="001C5306" w:rsidRPr="000A27E7" w:rsidRDefault="001C5306" w:rsidP="0097229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7E551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5B35FE05" w14:textId="77777777" w:rsidTr="00EB41DC">
        <w:trPr>
          <w:trHeight w:val="90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62550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2C08" w14:textId="583A9555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FEAB3" w14:textId="0C2DE86F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ACEC" w14:textId="094A8DC8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58FAF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A43425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</w:tr>
      <w:tr w:rsidR="001C5306" w:rsidRPr="00A43425" w14:paraId="6D4DB74C" w14:textId="77777777" w:rsidTr="00EB41DC">
        <w:trPr>
          <w:trHeight w:val="70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EF0AA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8458" w14:textId="11E211B2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14F6" w14:textId="72390E2F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5F7E8" w14:textId="5A7FC1C2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779E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A43425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</w:tr>
      <w:tr w:rsidR="001C5306" w:rsidRPr="00A43425" w14:paraId="5A17F9A7" w14:textId="77777777" w:rsidTr="00EB41DC">
        <w:trPr>
          <w:trHeight w:val="86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DC2B6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3B3BB" w14:textId="5B6199B3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2F130" w14:textId="70B7EF3B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99F" w14:textId="28CD8D71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16B23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A43425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</w:tr>
      <w:tr w:rsidR="001C5306" w:rsidRPr="00A43425" w14:paraId="65AA1550" w14:textId="77777777" w:rsidTr="00EB41DC">
        <w:trPr>
          <w:trHeight w:val="8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5A40" w14:textId="133CF969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29C2" w14:textId="29FABD4D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ECF85" w14:textId="392A61E7" w:rsidR="001C5306" w:rsidRPr="00A43425" w:rsidRDefault="001C5306" w:rsidP="0097229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E533" w14:textId="3851E77C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C518" w14:textId="4845C98C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6E66A437" w14:textId="77777777" w:rsidTr="00EB41DC">
        <w:trPr>
          <w:trHeight w:val="28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097F8" w14:textId="77777777" w:rsidR="001C5306" w:rsidRDefault="001C5306" w:rsidP="00972290">
            <w:pPr>
              <w:spacing w:after="0" w:line="240" w:lineRule="auto"/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2. GENDER SPECIFIC RESULTS </w:t>
            </w:r>
            <w:r w:rsidRPr="003E6F11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>(Please report specific gender disaggregated results)</w:t>
            </w:r>
          </w:p>
          <w:p w14:paraId="0892D59A" w14:textId="77777777" w:rsidR="00C00A82" w:rsidRDefault="00C00A82" w:rsidP="00972290">
            <w:pPr>
              <w:spacing w:after="0" w:line="240" w:lineRule="auto"/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</w:pPr>
          </w:p>
          <w:p w14:paraId="173C3538" w14:textId="77777777" w:rsidR="001C5306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Agenda Action Plan Results</w:t>
            </w:r>
          </w:p>
          <w:p w14:paraId="4A1577BC" w14:textId="77777777" w:rsidR="00B950EE" w:rsidRDefault="00B950EE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  <w:p w14:paraId="0E550327" w14:textId="77777777" w:rsidR="001C5306" w:rsidRPr="00D04B12" w:rsidRDefault="001C5306" w:rsidP="009722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8"/>
                <w:szCs w:val="18"/>
              </w:rPr>
            </w:pPr>
          </w:p>
        </w:tc>
      </w:tr>
      <w:tr w:rsidR="001C5306" w:rsidRPr="00A43425" w14:paraId="4B5CB99A" w14:textId="77777777" w:rsidTr="00EB41DC">
        <w:trPr>
          <w:trHeight w:val="28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6C2E5" w14:textId="77777777" w:rsidR="001C5306" w:rsidRPr="00262319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26231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3. PROJECT IMPLEMENTATION CHALLENGES</w:t>
            </w:r>
          </w:p>
          <w:p w14:paraId="2D2102C2" w14:textId="77777777" w:rsidR="001C5306" w:rsidRDefault="001C5306" w:rsidP="00BF07F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  <w:p w14:paraId="7658E52C" w14:textId="345F2DB7" w:rsidR="00BF07F6" w:rsidRPr="00BF07F6" w:rsidRDefault="00BF07F6" w:rsidP="00BF07F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C5306" w:rsidRPr="00A43425" w14:paraId="73D3CA2C" w14:textId="77777777" w:rsidTr="00EB41DC">
        <w:trPr>
          <w:trHeight w:val="28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92316" w14:textId="77777777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4</w:t>
            </w:r>
            <w:r w:rsidRPr="00A4342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. LESSONS LEARNT AND OPPORTUNITIES: </w:t>
            </w:r>
            <w:r w:rsidRPr="003E6F11">
              <w:rPr>
                <w:rFonts w:eastAsia="Times New Roman" w:cs="Calibri"/>
                <w:bCs/>
                <w:i/>
                <w:color w:val="000000"/>
                <w:sz w:val="18"/>
                <w:szCs w:val="18"/>
              </w:rPr>
              <w:t>(Please describe new understanding or insights gained from project activities that can contribute to improving future project design and implementation. Give specific examples)</w:t>
            </w:r>
          </w:p>
        </w:tc>
      </w:tr>
      <w:tr w:rsidR="001C5306" w:rsidRPr="00A43425" w14:paraId="5AA43269" w14:textId="77777777" w:rsidTr="00EB41DC">
        <w:trPr>
          <w:trHeight w:val="1000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FE941" w14:textId="0D7D0648" w:rsidR="001C5306" w:rsidRPr="00A43425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1C5306" w:rsidRPr="00A43425" w14:paraId="650B99F4" w14:textId="77777777" w:rsidTr="00EB41DC">
        <w:trPr>
          <w:trHeight w:val="1438"/>
        </w:trPr>
        <w:tc>
          <w:tcPr>
            <w:tcW w:w="9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D124" w14:textId="77777777" w:rsidR="001C5306" w:rsidRDefault="001C5306" w:rsidP="00972290">
            <w:pPr>
              <w:rPr>
                <w:rFonts w:eastAsia="Times New Roman" w:cs="Calibri"/>
                <w:b/>
                <w:sz w:val="18"/>
                <w:szCs w:val="18"/>
              </w:rPr>
            </w:pPr>
            <w:r w:rsidRPr="003E6F11">
              <w:rPr>
                <w:rFonts w:eastAsia="Times New Roman" w:cs="Calibri"/>
                <w:b/>
                <w:sz w:val="18"/>
                <w:szCs w:val="18"/>
              </w:rPr>
              <w:t>5. RECOMMENDATIONS AND PROPOSED ACTION</w:t>
            </w:r>
          </w:p>
          <w:p w14:paraId="74470EB1" w14:textId="40BA9543" w:rsidR="001C5306" w:rsidRPr="00262319" w:rsidRDefault="001C5306" w:rsidP="00BF07F6">
            <w:pPr>
              <w:rPr>
                <w:rFonts w:eastAsia="Times New Roman" w:cs="Calibri"/>
                <w:b/>
                <w:sz w:val="18"/>
                <w:szCs w:val="18"/>
              </w:rPr>
            </w:pPr>
          </w:p>
        </w:tc>
      </w:tr>
      <w:tr w:rsidR="001C5306" w:rsidRPr="00A43425" w14:paraId="62657ABF" w14:textId="77777777" w:rsidTr="00EB41DC">
        <w:trPr>
          <w:trHeight w:val="137"/>
        </w:trPr>
        <w:tc>
          <w:tcPr>
            <w:tcW w:w="98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E1703" w14:textId="77777777" w:rsidR="001C5306" w:rsidRPr="00262319" w:rsidRDefault="001C5306" w:rsidP="0097229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6. KEY ACTIVITIES FOR 2024</w:t>
            </w:r>
          </w:p>
        </w:tc>
      </w:tr>
      <w:tr w:rsidR="001C5306" w:rsidRPr="00A43425" w14:paraId="5556B0AC" w14:textId="77777777" w:rsidTr="00EB41DC">
        <w:trPr>
          <w:trHeight w:val="243"/>
        </w:trPr>
        <w:tc>
          <w:tcPr>
            <w:tcW w:w="98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FC46A" w14:textId="77777777" w:rsidR="001C5306" w:rsidRDefault="001C5306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6A22D51D" w14:textId="6673A5DE" w:rsidR="00AF20FB" w:rsidRPr="00A43425" w:rsidRDefault="00AF20FB" w:rsidP="0097229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</w:tbl>
    <w:p w14:paraId="79C488FA" w14:textId="77777777" w:rsidR="001C5306" w:rsidRDefault="001C5306" w:rsidP="001C5306"/>
    <w:p w14:paraId="03C7DE81" w14:textId="77777777" w:rsidR="001C5306" w:rsidRDefault="001C5306" w:rsidP="001C5306"/>
    <w:p w14:paraId="783982BA" w14:textId="77777777" w:rsidR="00A0254E" w:rsidRDefault="00A0254E"/>
    <w:sectPr w:rsidR="00A0254E" w:rsidSect="001C5306"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9BC2" w14:textId="77777777" w:rsidR="00000000" w:rsidRDefault="00000000" w:rsidP="00262319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Pr="00474453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262319">
      <w:rPr>
        <w:color w:val="7F7F7F"/>
        <w:spacing w:val="60"/>
      </w:rPr>
      <w:t>Page</w:t>
    </w:r>
  </w:p>
  <w:p w14:paraId="5CF73159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6637"/>
    <w:multiLevelType w:val="hybridMultilevel"/>
    <w:tmpl w:val="3AEA7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6673C"/>
    <w:multiLevelType w:val="hybridMultilevel"/>
    <w:tmpl w:val="DDDCF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533584">
    <w:abstractNumId w:val="1"/>
  </w:num>
  <w:num w:numId="2" w16cid:durableId="200173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06"/>
    <w:rsid w:val="00027206"/>
    <w:rsid w:val="000C75AF"/>
    <w:rsid w:val="001C5306"/>
    <w:rsid w:val="002241CD"/>
    <w:rsid w:val="0049680F"/>
    <w:rsid w:val="00634F96"/>
    <w:rsid w:val="006A0EA2"/>
    <w:rsid w:val="0084060B"/>
    <w:rsid w:val="00917FA6"/>
    <w:rsid w:val="009D67DF"/>
    <w:rsid w:val="009F6176"/>
    <w:rsid w:val="00A0254E"/>
    <w:rsid w:val="00A20D28"/>
    <w:rsid w:val="00A92291"/>
    <w:rsid w:val="00AF20FB"/>
    <w:rsid w:val="00B950EE"/>
    <w:rsid w:val="00BF07F6"/>
    <w:rsid w:val="00C00A82"/>
    <w:rsid w:val="00C0632C"/>
    <w:rsid w:val="00C469F4"/>
    <w:rsid w:val="00E369FD"/>
    <w:rsid w:val="00EB41DC"/>
    <w:rsid w:val="00F1345E"/>
    <w:rsid w:val="00FB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558A"/>
  <w15:chartTrackingRefBased/>
  <w15:docId w15:val="{4F9DB5B0-21B5-4A49-A268-740E9BD1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306"/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C5306"/>
    <w:rPr>
      <w:i/>
      <w:iCs/>
    </w:rPr>
  </w:style>
  <w:style w:type="character" w:styleId="Hyperlink">
    <w:name w:val="Hyperlink"/>
    <w:uiPriority w:val="99"/>
    <w:rsid w:val="001C5306"/>
    <w:rPr>
      <w:color w:val="0000FF"/>
      <w:u w:val="single"/>
    </w:rPr>
  </w:style>
  <w:style w:type="paragraph" w:customStyle="1" w:styleId="Default">
    <w:name w:val="Default"/>
    <w:rsid w:val="001C530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1C5306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rsid w:val="001C5306"/>
    <w:rPr>
      <w:rFonts w:ascii="Calibri" w:eastAsia="Calibri" w:hAnsi="Calibri" w:cs="Times New Roman"/>
      <w:kern w:val="0"/>
      <w:lang w:val="en-US"/>
      <w14:ligatures w14:val="none"/>
    </w:rPr>
  </w:style>
  <w:style w:type="paragraph" w:styleId="ListParagraph">
    <w:name w:val="List Paragraph"/>
    <w:aliases w:val="references,Indent Paragraph,Heading 2_sj,List Paragraph1,Bullets,Heading,Cuadrícula clara - Énfasis 31,Citation List,References,ReferencesCxSpLast,body bullets,Numbered List Paragraph,List Paragraph (numbered (a)),Paragraphe  revu,Liste 1"/>
    <w:basedOn w:val="Normal"/>
    <w:link w:val="ListParagraphChar"/>
    <w:uiPriority w:val="34"/>
    <w:qFormat/>
    <w:rsid w:val="001C5306"/>
    <w:pPr>
      <w:ind w:left="720"/>
      <w:contextualSpacing/>
    </w:pPr>
    <w:rPr>
      <w:rFonts w:ascii="Arial" w:hAnsi="Arial" w:cs="Arial"/>
    </w:rPr>
  </w:style>
  <w:style w:type="character" w:customStyle="1" w:styleId="ListParagraphChar">
    <w:name w:val="List Paragraph Char"/>
    <w:aliases w:val="references Char,Indent Paragraph Char,Heading 2_sj Char,List Paragraph1 Char,Bullets Char,Heading Char,Cuadrícula clara - Énfasis 31 Char,Citation List Char,References Char,ReferencesCxSpLast Char,body bullets Char,Liste 1 Char"/>
    <w:link w:val="ListParagraph"/>
    <w:uiPriority w:val="34"/>
    <w:qFormat/>
    <w:rsid w:val="001C5306"/>
    <w:rPr>
      <w:rFonts w:ascii="Arial" w:eastAsia="Calibri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53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306"/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B0336 - Ghana - Accra</OfficeCountry>
    <DocumentStatus xmlns="d9cf0e28-81d2-4dc7-8b10-820d80ed680d">Approved</DocumentStatus>
    <DocCoverageEndDate xmlns="d9cf0e28-81d2-4dc7-8b10-820d80ed680d">2024-12-31T05:00:00+00:00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>2024 Annual Report</FileNameDescription>
    <ProjectNumber xmlns="d9cf0e28-81d2-4dc7-8b10-820d80ed680d">01002133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UNDP-GHA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Environment and Energy</FocusArea>
    <DocCoverageStartDate xmlns="d9cf0e28-81d2-4dc7-8b10-820d80ed680d">2024-01-01T05:00:00+00:00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A34548F4-B816-4E28-853A-4AE3166E06ED}"/>
</file>

<file path=customXml/itemProps2.xml><?xml version="1.0" encoding="utf-8"?>
<ds:datastoreItem xmlns:ds="http://schemas.openxmlformats.org/officeDocument/2006/customXml" ds:itemID="{0C902585-1161-47F5-9ACD-15EB4082C2FC}"/>
</file>

<file path=customXml/itemProps3.xml><?xml version="1.0" encoding="utf-8"?>
<ds:datastoreItem xmlns:ds="http://schemas.openxmlformats.org/officeDocument/2006/customXml" ds:itemID="{92D2BAE7-DF9A-4833-9959-05DF013A56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Annual Report</dc:title>
  <dc:subject/>
  <dc:creator>Ayirebi Frimpong</dc:creator>
  <cp:keywords/>
  <dc:description/>
  <cp:lastModifiedBy>Ayirebi Frimpong</cp:lastModifiedBy>
  <cp:revision>18</cp:revision>
  <dcterms:created xsi:type="dcterms:W3CDTF">2024-11-06T09:44:00Z</dcterms:created>
  <dcterms:modified xsi:type="dcterms:W3CDTF">2024-11-06T10:59:00Z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